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356608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26</w:t>
            </w:r>
            <w:r w:rsidR="00E0400F">
              <w:rPr>
                <w:sz w:val="28"/>
                <w:szCs w:val="28"/>
              </w:rPr>
              <w:t>.</w:t>
            </w:r>
            <w:r w:rsidR="00DF2824">
              <w:rPr>
                <w:sz w:val="28"/>
                <w:szCs w:val="28"/>
              </w:rPr>
              <w:t>0</w:t>
            </w:r>
            <w:r w:rsidR="00356608">
              <w:rPr>
                <w:sz w:val="28"/>
                <w:szCs w:val="28"/>
              </w:rPr>
              <w:t>9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1F3F72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1F3F72">
              <w:rPr>
                <w:sz w:val="28"/>
                <w:szCs w:val="28"/>
              </w:rPr>
              <w:t xml:space="preserve"> 4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</w:tblGrid>
      <w:tr w:rsidR="00790F4C" w:rsidRPr="00E7462B" w:rsidTr="00641E6B">
        <w:trPr>
          <w:trHeight w:val="933"/>
        </w:trPr>
        <w:tc>
          <w:tcPr>
            <w:tcW w:w="4820" w:type="dxa"/>
          </w:tcPr>
          <w:p w:rsidR="00790F4C" w:rsidRPr="00E7462B" w:rsidRDefault="001F3F72" w:rsidP="001F3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председателя </w:t>
            </w:r>
            <w:r w:rsidRPr="00F46721">
              <w:rPr>
                <w:sz w:val="28"/>
                <w:szCs w:val="28"/>
              </w:rPr>
              <w:t>постоянно действующей специальной</w:t>
            </w:r>
            <w:r>
              <w:rPr>
                <w:sz w:val="28"/>
              </w:rPr>
              <w:t xml:space="preserve"> </w:t>
            </w:r>
            <w:r w:rsidRPr="00F46721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 xml:space="preserve"> </w:t>
            </w:r>
            <w:r w:rsidRPr="00F46721">
              <w:rPr>
                <w:sz w:val="28"/>
                <w:szCs w:val="28"/>
              </w:rPr>
              <w:t>Совета депутатов города Новосибирска по Регламенту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921879" w:rsidRPr="00921879" w:rsidRDefault="00921879" w:rsidP="00921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1879">
        <w:rPr>
          <w:sz w:val="28"/>
          <w:szCs w:val="28"/>
        </w:rPr>
        <w:t>На основании решения постоянно действующей специальной комиссии Совета депутатов города Новосибирска по Регламенту от 26.09.2025 № 1 «Об избрании председателя постоянно действующей специальной комиссии Совета депутатов города Новосибирска по Регламенту», принятого в соответствии со статьей 19 Регламента Совета депутатов города Новосибирска, Совет депутатов города Новосибирска РЕШИЛ:</w:t>
      </w:r>
    </w:p>
    <w:p w:rsidR="00921879" w:rsidRPr="00921879" w:rsidRDefault="00921879" w:rsidP="00921879">
      <w:pPr>
        <w:ind w:firstLine="709"/>
        <w:jc w:val="both"/>
        <w:rPr>
          <w:sz w:val="28"/>
          <w:szCs w:val="28"/>
        </w:rPr>
      </w:pPr>
      <w:r w:rsidRPr="00921879">
        <w:rPr>
          <w:sz w:val="28"/>
          <w:szCs w:val="28"/>
        </w:rPr>
        <w:t>1. Утвердить на должность председателя постоянно действующей специальной комиссии Совета депутатов города Новосибирска по Регламенту депутата Совета депутатов города Новосибирска Воронину Елену Алексеевну.</w:t>
      </w:r>
    </w:p>
    <w:p w:rsidR="00921879" w:rsidRPr="00921879" w:rsidRDefault="00921879" w:rsidP="00921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79">
        <w:rPr>
          <w:rFonts w:ascii="Times New Roman" w:hAnsi="Times New Roman" w:cs="Times New Roman"/>
          <w:sz w:val="28"/>
          <w:szCs w:val="28"/>
        </w:rPr>
        <w:t>2. Признать утратившим силу решение Совета депутатов города Новосибирска от 12.02.2025 № 892 «Об утверждении председателя постоянно действующей специальной комиссии Совета депутатов города Новосибирска по Регламенту».</w:t>
      </w:r>
    </w:p>
    <w:p w:rsidR="00921879" w:rsidRPr="00921879" w:rsidRDefault="00921879" w:rsidP="00921879">
      <w:pPr>
        <w:ind w:firstLine="709"/>
        <w:jc w:val="both"/>
        <w:rPr>
          <w:sz w:val="28"/>
          <w:szCs w:val="28"/>
        </w:rPr>
      </w:pPr>
      <w:r w:rsidRPr="00921879">
        <w:rPr>
          <w:sz w:val="28"/>
          <w:szCs w:val="28"/>
        </w:rPr>
        <w:t>3. Решение вступает в силу со дня его принятия.</w:t>
      </w:r>
    </w:p>
    <w:p w:rsidR="00921879" w:rsidRPr="00921879" w:rsidRDefault="00921879" w:rsidP="00921879">
      <w:pPr>
        <w:ind w:firstLine="709"/>
        <w:jc w:val="both"/>
        <w:rPr>
          <w:sz w:val="28"/>
          <w:szCs w:val="28"/>
        </w:rPr>
      </w:pPr>
      <w:r w:rsidRPr="00921879">
        <w:rPr>
          <w:sz w:val="28"/>
          <w:szCs w:val="28"/>
        </w:rPr>
        <w:t>4. Контроль за исполнением решения возложить на председателя Совета депутатов города Новосибирска.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2022CA">
      <w:pPr>
        <w:tabs>
          <w:tab w:val="left" w:pos="2198"/>
        </w:tabs>
        <w:ind w:left="851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2E" w:rsidRDefault="0042082E" w:rsidP="001B1093">
      <w:r>
        <w:separator/>
      </w:r>
    </w:p>
  </w:endnote>
  <w:endnote w:type="continuationSeparator" w:id="0">
    <w:p w:rsidR="0042082E" w:rsidRDefault="0042082E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2E" w:rsidRDefault="0042082E" w:rsidP="001B1093">
      <w:r>
        <w:separator/>
      </w:r>
    </w:p>
  </w:footnote>
  <w:footnote w:type="continuationSeparator" w:id="0">
    <w:p w:rsidR="0042082E" w:rsidRDefault="0042082E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0503B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657A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1F3F72"/>
    <w:rsid w:val="00200837"/>
    <w:rsid w:val="002022CA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082E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1E6B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1B4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2C3F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879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5FB6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8DB18-3AA8-4FED-9719-FA735636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1278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3</cp:revision>
  <cp:lastPrinted>2025-09-26T07:05:00Z</cp:lastPrinted>
  <dcterms:created xsi:type="dcterms:W3CDTF">2025-09-26T07:06:00Z</dcterms:created>
  <dcterms:modified xsi:type="dcterms:W3CDTF">2025-09-29T04:00:00Z</dcterms:modified>
</cp:coreProperties>
</file>